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BA8AB6" w14:textId="299B4D32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</w:t>
      </w:r>
      <w:r w:rsidR="00A36D5A">
        <w:rPr>
          <w:rFonts w:ascii="Arial" w:hAnsi="Arial"/>
          <w:b/>
          <w:color w:val="000000" w:themeColor="text1"/>
        </w:rPr>
        <w:t>8</w:t>
      </w:r>
      <w:r w:rsidR="00A36D5A" w:rsidRPr="006E0420">
        <w:rPr>
          <w:rFonts w:ascii="Arial" w:hAnsi="Arial"/>
          <w:b/>
          <w:color w:val="000000" w:themeColor="text1"/>
        </w:rPr>
        <w:t xml:space="preserve"> </w:t>
      </w:r>
      <w:r w:rsidRPr="006E0420">
        <w:rPr>
          <w:rFonts w:ascii="Arial" w:hAnsi="Arial"/>
          <w:b/>
          <w:color w:val="000000" w:themeColor="text1"/>
        </w:rPr>
        <w:t>do umowy: Wzór Oświadczenia o kwalifikowalności VAT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2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1BB745FF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 oświadczam, że beneficjentowi</w:t>
      </w:r>
      <w:r w:rsidR="00A36D5A">
        <w:rPr>
          <w:rFonts w:ascii="Arial" w:hAnsi="Arial" w:cs="Arial"/>
        </w:rPr>
        <w:t>/partnerowi</w:t>
      </w:r>
      <w:r w:rsidRPr="006E0420">
        <w:rPr>
          <w:rFonts w:ascii="Arial" w:hAnsi="Arial" w:cs="Arial"/>
        </w:rPr>
        <w:t xml:space="preserve">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fazie realizacyjnej jak i operacyjnej, ani uczestnikowi projektu,</w:t>
      </w:r>
      <w:r w:rsidR="00DD0463">
        <w:rPr>
          <w:rFonts w:ascii="Arial" w:hAnsi="Arial" w:cs="Arial"/>
        </w:rPr>
        <w:t xml:space="preserve"> ani ostatecznemu odbiorcy,</w:t>
      </w:r>
      <w:r w:rsidRPr="006E0420">
        <w:rPr>
          <w:rFonts w:ascii="Arial" w:hAnsi="Arial" w:cs="Arial"/>
        </w:rPr>
        <w:t xml:space="preserve"> 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076C6CC6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>Jednocześnie Beneficjent</w:t>
      </w:r>
      <w:r w:rsidR="00A36D5A">
        <w:rPr>
          <w:rFonts w:ascii="Arial" w:hAnsi="Arial" w:cs="Arial"/>
        </w:rPr>
        <w:t>/Partner</w:t>
      </w:r>
      <w:r w:rsidRPr="006E0420">
        <w:rPr>
          <w:rFonts w:ascii="Arial" w:hAnsi="Arial" w:cs="Arial"/>
        </w:rPr>
        <w:t xml:space="preserve">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364EAD04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</w:t>
      </w:r>
      <w:r w:rsidR="00A36D5A">
        <w:rPr>
          <w:rFonts w:ascii="Arial" w:hAnsi="Arial" w:cs="Arial"/>
          <w:color w:val="000000"/>
        </w:rPr>
        <w:t>/Pa</w:t>
      </w:r>
      <w:r w:rsidR="002D4BF0">
        <w:rPr>
          <w:rFonts w:ascii="Arial" w:hAnsi="Arial" w:cs="Arial"/>
          <w:color w:val="000000"/>
        </w:rPr>
        <w:t>rtner</w:t>
      </w:r>
      <w:r w:rsidRPr="006E0420">
        <w:rPr>
          <w:rFonts w:ascii="Arial" w:hAnsi="Arial" w:cs="Arial"/>
          <w:color w:val="000000"/>
        </w:rPr>
        <w:t xml:space="preserve">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178C0C" w14:textId="77777777" w:rsidR="00FC7E0C" w:rsidRDefault="00FC7E0C" w:rsidP="004F779D">
      <w:r>
        <w:separator/>
      </w:r>
    </w:p>
  </w:endnote>
  <w:endnote w:type="continuationSeparator" w:id="0">
    <w:p w14:paraId="7A994A94" w14:textId="77777777" w:rsidR="00FC7E0C" w:rsidRDefault="00FC7E0C" w:rsidP="004F779D">
      <w:r>
        <w:continuationSeparator/>
      </w:r>
    </w:p>
  </w:endnote>
  <w:endnote w:type="continuationNotice" w:id="1">
    <w:p w14:paraId="531A750C" w14:textId="77777777" w:rsidR="00FC7E0C" w:rsidRDefault="00FC7E0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0C1B06" w14:textId="77777777" w:rsidR="00FC7E0C" w:rsidRDefault="00FC7E0C" w:rsidP="004F779D">
      <w:r>
        <w:separator/>
      </w:r>
    </w:p>
  </w:footnote>
  <w:footnote w:type="continuationSeparator" w:id="0">
    <w:p w14:paraId="56494785" w14:textId="77777777" w:rsidR="00FC7E0C" w:rsidRDefault="00FC7E0C" w:rsidP="004F779D">
      <w:r>
        <w:continuationSeparator/>
      </w:r>
    </w:p>
  </w:footnote>
  <w:footnote w:type="continuationNotice" w:id="1">
    <w:p w14:paraId="2851182B" w14:textId="77777777" w:rsidR="00FC7E0C" w:rsidRDefault="00FC7E0C"/>
  </w:footnote>
  <w:footnote w:id="2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3">
    <w:p w14:paraId="36A3ECC8" w14:textId="39B08014" w:rsidR="009B5B5A" w:rsidRPr="00C533CB" w:rsidRDefault="009B5B5A" w:rsidP="009B5B5A">
      <w:pPr>
        <w:pStyle w:val="Tekstprzypisudolnego"/>
        <w:jc w:val="both"/>
        <w:rPr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202</w:t>
      </w:r>
      <w:r w:rsidR="00896EC4">
        <w:rPr>
          <w:rFonts w:ascii="Arial" w:hAnsi="Arial" w:cs="Arial"/>
          <w:sz w:val="18"/>
          <w:szCs w:val="18"/>
        </w:rPr>
        <w:t>5</w:t>
      </w:r>
      <w:r w:rsidRPr="00B83C70">
        <w:rPr>
          <w:rFonts w:ascii="Arial" w:hAnsi="Arial" w:cs="Arial"/>
          <w:sz w:val="18"/>
          <w:szCs w:val="18"/>
        </w:rPr>
        <w:t xml:space="preserve"> r., poz. </w:t>
      </w:r>
      <w:r w:rsidR="00B52D06">
        <w:rPr>
          <w:rFonts w:ascii="Arial" w:hAnsi="Arial" w:cs="Arial"/>
          <w:sz w:val="18"/>
          <w:szCs w:val="18"/>
        </w:rPr>
        <w:t>775</w:t>
      </w:r>
      <w:r w:rsidR="002A29B8">
        <w:rPr>
          <w:rFonts w:ascii="Arial" w:hAnsi="Arial" w:cs="Arial"/>
          <w:sz w:val="18"/>
          <w:szCs w:val="18"/>
        </w:rPr>
        <w:t xml:space="preserve"> z </w:t>
      </w:r>
      <w:proofErr w:type="spellStart"/>
      <w:r w:rsidR="002A29B8">
        <w:rPr>
          <w:rFonts w:ascii="Arial" w:hAnsi="Arial" w:cs="Arial"/>
          <w:sz w:val="18"/>
          <w:szCs w:val="18"/>
        </w:rPr>
        <w:t>późn</w:t>
      </w:r>
      <w:proofErr w:type="spellEnd"/>
      <w:r w:rsidR="002A29B8">
        <w:rPr>
          <w:rFonts w:ascii="Arial" w:hAnsi="Arial" w:cs="Arial"/>
          <w:sz w:val="18"/>
          <w:szCs w:val="18"/>
        </w:rPr>
        <w:t>. zm.</w:t>
      </w:r>
      <w:r w:rsidRPr="00B83C70">
        <w:rPr>
          <w:rFonts w:ascii="Arial" w:hAnsi="Arial" w:cs="Arial"/>
          <w:sz w:val="18"/>
          <w:szCs w:val="18"/>
        </w:rPr>
        <w:t>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7FE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158"/>
    <w:rsid w:val="0007261E"/>
    <w:rsid w:val="000739D8"/>
    <w:rsid w:val="00073B13"/>
    <w:rsid w:val="000747C4"/>
    <w:rsid w:val="00074876"/>
    <w:rsid w:val="00074960"/>
    <w:rsid w:val="000750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1ABA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5E25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168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5515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9B8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383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BF0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0C1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6EC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5A16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5ED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191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43C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8F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723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C8F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48B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276F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5E5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34B2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1CEA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83F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0EF9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3D4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6EC4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101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6D5A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22D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5459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4EE"/>
    <w:rsid w:val="00B47F82"/>
    <w:rsid w:val="00B515BD"/>
    <w:rsid w:val="00B51775"/>
    <w:rsid w:val="00B51FC7"/>
    <w:rsid w:val="00B52523"/>
    <w:rsid w:val="00B52D06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15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1EB6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992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1E2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2B8"/>
    <w:rsid w:val="00D16373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53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2F61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463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62C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473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C7E0C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6D25E5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8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8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31089969-cde3-4c41-8519-37082a970183}" enabled="0" method="" siteId="{31089969-cde3-4c41-8519-37082a970183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254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1775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Aneta Piwnicka-Ponieważ</cp:lastModifiedBy>
  <cp:revision>5</cp:revision>
  <cp:lastPrinted>2025-05-16T08:17:00Z</cp:lastPrinted>
  <dcterms:created xsi:type="dcterms:W3CDTF">2025-10-28T09:51:00Z</dcterms:created>
  <dcterms:modified xsi:type="dcterms:W3CDTF">2025-12-05T06:11:00Z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